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EC8" w14:textId="6AE329DB" w:rsidR="001F6844" w:rsidRDefault="00826452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 w:rsidRPr="00826452">
        <w:rPr>
          <w:rFonts w:ascii="Lucida Grande" w:hAnsi="Lucida Grande" w:cs="Lucida Grande"/>
          <w:b/>
          <w:bCs/>
          <w:color w:val="424242"/>
          <w:sz w:val="28"/>
          <w:szCs w:val="28"/>
        </w:rPr>
        <w:t>CBRN Defense Modernization Challenge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2A14B2E9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6B544A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206FD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6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2303C1D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B1E7A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AB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8EB78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30E8E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4A9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061D0D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922CD9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12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AC550C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3953D3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407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75A7F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EB8AE9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DED6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CA61A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5D7A37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B88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62E0C8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5802F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1A05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3A785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A47C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BB27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0BB8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B26834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426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A74A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3C3E17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E7E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8336C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ADF6E4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64721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FBB2AC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D03E0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7F55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4976B6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64BB8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C175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 xml:space="preserve">Please do not include any confidential or proprietary information in your </w:t>
            </w:r>
            <w:proofErr w:type="gramStart"/>
            <w:r>
              <w:rPr>
                <w:rFonts w:ascii="Arial" w:hAnsi="Arial" w:cs="Arial"/>
                <w:b/>
              </w:rPr>
              <w:t>submissions</w:t>
            </w:r>
            <w:proofErr w:type="gramEnd"/>
            <w:r>
              <w:rPr>
                <w:rFonts w:ascii="Arial" w:hAnsi="Arial" w:cs="Arial"/>
                <w:b/>
              </w:rPr>
              <w:t xml:space="preserve"> details.</w:t>
            </w:r>
          </w:p>
        </w:tc>
      </w:tr>
      <w:tr w:rsidR="001F6844" w14:paraId="3326F8A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FFEF96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2886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414694" w14:paraId="4C97B47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CDF9C0" w14:textId="12B72568" w:rsidR="00414694" w:rsidRDefault="007D218A">
            <w:pPr>
              <w:snapToGrid w:val="0"/>
              <w:spacing w:before="2" w:after="2"/>
              <w:jc w:val="right"/>
              <w:rPr>
                <w:rFonts w:ascii="Arial" w:hAnsi="Arial" w:cs="Arial"/>
                <w:szCs w:val="24"/>
              </w:rPr>
            </w:pPr>
            <w:r w:rsidRPr="007D218A">
              <w:rPr>
                <w:rFonts w:ascii="Arial" w:hAnsi="Arial" w:cs="Arial"/>
                <w:szCs w:val="24"/>
              </w:rPr>
              <w:t>List as you want printed in the program.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15CA" w14:textId="77777777" w:rsidR="00414694" w:rsidRDefault="00414694">
            <w:pPr>
              <w:snapToGrid w:val="0"/>
              <w:spacing w:before="2" w:after="2"/>
              <w:rPr>
                <w:rFonts w:ascii="Arial" w:hAnsi="Arial" w:cs="Arial"/>
                <w:b/>
                <w:szCs w:val="24"/>
              </w:rPr>
            </w:pPr>
          </w:p>
        </w:tc>
      </w:tr>
      <w:tr w:rsidR="001F6844" w14:paraId="4B514E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1D414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411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3DC353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37865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D76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E80913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1F1DAD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3B5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1 - 19</w:t>
            </w:r>
          </w:p>
          <w:p w14:paraId="1B00018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20 - 99</w:t>
            </w:r>
          </w:p>
          <w:p w14:paraId="6A4862D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100 - 499</w:t>
            </w:r>
          </w:p>
          <w:p w14:paraId="76051CD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500 - 2499</w:t>
            </w:r>
          </w:p>
          <w:p w14:paraId="3D3111B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2500 or more</w:t>
            </w:r>
          </w:p>
        </w:tc>
      </w:tr>
      <w:tr w:rsidR="001F6844" w14:paraId="13B9084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EA8C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483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6FAF6C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7E732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EC05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74F6756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9B4A1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A69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C7659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02DC3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3EC7F8A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C3A5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92D0A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52355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53D06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7E7F4DC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5C008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C45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Concept</w:t>
            </w:r>
          </w:p>
          <w:p w14:paraId="1854DEC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Prototype</w:t>
            </w:r>
          </w:p>
          <w:p w14:paraId="0AF423D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Proven Manufacturability</w:t>
            </w:r>
          </w:p>
          <w:p w14:paraId="53106A0A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Ready to Market</w:t>
            </w:r>
          </w:p>
          <w:p w14:paraId="37C0E789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Commercial Product</w:t>
            </w:r>
          </w:p>
        </w:tc>
      </w:tr>
      <w:tr w:rsidR="001F6844" w14:paraId="35F052E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D8CC4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DC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Academic/Gov Lab</w:t>
            </w:r>
          </w:p>
          <w:p w14:paraId="6BE25DB5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Early-stage Startup (Seed)</w:t>
            </w:r>
          </w:p>
          <w:p w14:paraId="6631C79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Mid-stage Startup (A or B)</w:t>
            </w:r>
          </w:p>
          <w:p w14:paraId="1EC3AA6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Commercial Startup (C+)</w:t>
            </w:r>
          </w:p>
          <w:p w14:paraId="536C04A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Small to Medium Enterprise</w:t>
            </w:r>
          </w:p>
          <w:p w14:paraId="71FA99EF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Corporation</w:t>
            </w:r>
          </w:p>
        </w:tc>
      </w:tr>
      <w:tr w:rsidR="00BD3E58" w14:paraId="4F31FC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9ED31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8B4957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839B7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[  ] Protection</w:t>
            </w:r>
          </w:p>
          <w:p w14:paraId="1D7AEAC3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Representative Protection Topic Areas:</w:t>
            </w:r>
          </w:p>
          <w:p w14:paraId="0F8D070C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Unobtrusive Individual Protection</w:t>
            </w:r>
          </w:p>
          <w:p w14:paraId="3054006C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Next Generation Protective Ensemble</w:t>
            </w:r>
          </w:p>
          <w:p w14:paraId="21A0F764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Non-restrictive Respiratory and Ocular Protection</w:t>
            </w:r>
          </w:p>
          <w:p w14:paraId="373F8E19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Quick and Effective Decontamination to Contain and Neutralize Spread</w:t>
            </w:r>
          </w:p>
          <w:p w14:paraId="1C3B1599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Biothreat Containment and Aeromedical Evacuation to Assure Continuity of Operations</w:t>
            </w:r>
          </w:p>
          <w:p w14:paraId="21B8511F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Integrated Contamination Mitigation</w:t>
            </w:r>
          </w:p>
          <w:p w14:paraId="370CD121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Tactical Disablement</w:t>
            </w:r>
          </w:p>
          <w:p w14:paraId="01BFA1AE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Filtration Technologies</w:t>
            </w:r>
          </w:p>
          <w:p w14:paraId="2FAA36A7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Coatings and Barriers</w:t>
            </w:r>
          </w:p>
          <w:p w14:paraId="2FFF5F1E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[  ] Medical</w:t>
            </w:r>
          </w:p>
          <w:p w14:paraId="72F0C016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Representative Medical Topic Areas:</w:t>
            </w:r>
          </w:p>
          <w:p w14:paraId="1906030E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Pre-symptomatic and Rapidly Reconfigurable Diagnostics (Pre-symptomatic Diagnostics)</w:t>
            </w:r>
          </w:p>
          <w:p w14:paraId="16AFFBB1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Open-Architecture Diagnostic Assays and Platforms</w:t>
            </w:r>
          </w:p>
          <w:p w14:paraId="78577357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AI-based and Biological Models to Assess Efficacy and Safety</w:t>
            </w:r>
          </w:p>
          <w:p w14:paraId="4DF0B9BB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Host-Response Assays</w:t>
            </w:r>
          </w:p>
          <w:p w14:paraId="27120EC8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Rapid Medical Countermeasures Response</w:t>
            </w:r>
          </w:p>
          <w:p w14:paraId="7ACDCBF2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Genomic Sequencing</w:t>
            </w:r>
          </w:p>
          <w:p w14:paraId="4415F315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Advanced Manufacturing</w:t>
            </w:r>
          </w:p>
          <w:p w14:paraId="191B4353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One Treatment, Many Threats</w:t>
            </w:r>
          </w:p>
          <w:p w14:paraId="45F280B2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[  ] Sensors</w:t>
            </w:r>
          </w:p>
          <w:p w14:paraId="034019B0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>Representative Sensors Topic Areas:</w:t>
            </w:r>
          </w:p>
          <w:p w14:paraId="4D26336D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Wearable Sensors</w:t>
            </w:r>
          </w:p>
          <w:p w14:paraId="4D8FC92C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Decision Support Tools</w:t>
            </w:r>
          </w:p>
          <w:p w14:paraId="20256F08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CBRN Information Nested with Joint All-Domain Command and Control (JADC2)</w:t>
            </w:r>
          </w:p>
          <w:p w14:paraId="57215BC6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Flexible, scalable, and interoperable Threat Agnostic Detection</w:t>
            </w:r>
          </w:p>
          <w:p w14:paraId="35CA9AEA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Robotics and Autonomous Systems</w:t>
            </w:r>
          </w:p>
          <w:p w14:paraId="38A5D0A2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Machine Learning, Artificial Intelligence</w:t>
            </w:r>
          </w:p>
          <w:p w14:paraId="4C41B795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Space and Intelligence, Reconnaissance, Surveillance</w:t>
            </w:r>
          </w:p>
          <w:p w14:paraId="102CBC14" w14:textId="77777777" w:rsidR="009B555E" w:rsidRPr="009B555E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Modernized Radiological/Nuclear Detection and Identification</w:t>
            </w:r>
          </w:p>
          <w:p w14:paraId="31BA328C" w14:textId="1F3802CA" w:rsidR="00BD3E58" w:rsidRDefault="009B555E" w:rsidP="009B555E">
            <w:pPr>
              <w:spacing w:before="2" w:after="2"/>
              <w:rPr>
                <w:rFonts w:ascii="Arial" w:hAnsi="Arial" w:cs="Arial"/>
              </w:rPr>
            </w:pPr>
            <w:r w:rsidRPr="009B555E">
              <w:rPr>
                <w:rFonts w:ascii="Arial" w:hAnsi="Arial" w:cs="Arial"/>
              </w:rPr>
              <w:t xml:space="preserve"> - Integrated Early Warning</w:t>
            </w:r>
          </w:p>
        </w:tc>
      </w:tr>
      <w:tr w:rsidR="00D31EA1" w14:paraId="50DF9A9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B4141" w14:textId="77777777" w:rsidR="00D31EA1" w:rsidRP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your Technology Readiness Number: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33C2B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1</w:t>
            </w:r>
          </w:p>
          <w:p w14:paraId="10182A7F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2</w:t>
            </w:r>
          </w:p>
          <w:p w14:paraId="0A22FAC5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3</w:t>
            </w:r>
          </w:p>
          <w:p w14:paraId="7AFB069E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4</w:t>
            </w:r>
          </w:p>
          <w:p w14:paraId="0B39DE4D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5</w:t>
            </w:r>
          </w:p>
          <w:p w14:paraId="4611F00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6</w:t>
            </w:r>
          </w:p>
          <w:p w14:paraId="39326EB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7</w:t>
            </w:r>
          </w:p>
          <w:p w14:paraId="5ECE86CC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8</w:t>
            </w:r>
          </w:p>
          <w:p w14:paraId="341626E9" w14:textId="77777777" w:rsid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[  ] TRL 9</w:t>
            </w:r>
          </w:p>
        </w:tc>
      </w:tr>
      <w:tr w:rsidR="00D31EA1" w14:paraId="0561CD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D39E2C1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86D" w14:textId="4F872F03" w:rsidR="00D31EA1" w:rsidRP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 xml:space="preserve">TRL numbers are defined here: </w:t>
            </w:r>
            <w:r w:rsidR="009A74A2" w:rsidRPr="009A74A2">
              <w:rPr>
                <w:rFonts w:ascii="Arial" w:hAnsi="Arial" w:cs="Arial"/>
              </w:rPr>
              <w:t>https://api.army.mil/e2/c/downloads/404585.pdf</w:t>
            </w:r>
          </w:p>
        </w:tc>
      </w:tr>
      <w:tr w:rsidR="00D31EA1" w14:paraId="0FDA27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25A5C9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B3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4F50BE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186946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B7693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D31EA1" w14:paraId="629495F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ABA05B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3C18A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759353F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4ACFFE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2F3F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492998" w14:paraId="0ED4A5E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09CB0E" w14:textId="77777777" w:rsidR="00492998" w:rsidRDefault="00492998" w:rsidP="001F31C1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B021" w14:textId="77777777" w:rsidR="00492998" w:rsidRDefault="00492998" w:rsidP="001F31C1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4FE933A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EEC4B96" w14:textId="77777777" w:rsidR="00492998" w:rsidRDefault="00492998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6F5E" w14:textId="77777777" w:rsidR="00492998" w:rsidRDefault="00492998" w:rsidP="001F31C1">
            <w:pPr>
              <w:snapToGrid w:val="0"/>
              <w:spacing w:before="2" w:after="2"/>
            </w:pPr>
            <w:r w:rsidRPr="00492998">
              <w:rPr>
                <w:rFonts w:ascii="Helvetica" w:hAnsi="Helvetica" w:cs="Helvetica"/>
              </w:rPr>
              <w:t>What is transformational about this technology? How is it different from existing technologies? What is the potential impact on industry, markets and society?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107BF8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E7018" w14:textId="77777777" w:rsidR="00492998" w:rsidRDefault="00492998" w:rsidP="00492998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22E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9DB435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0B539A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33168" w14:textId="77777777" w:rsidR="00492998" w:rsidRDefault="00492998" w:rsidP="0049299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60F93E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B425DE" w14:textId="77777777" w:rsidR="00492998" w:rsidRDefault="00492998" w:rsidP="0049299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DA2B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3C9F49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4ECCCEB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528" w14:textId="77777777" w:rsidR="00492998" w:rsidRDefault="00492998" w:rsidP="0049299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SBIR, OTA, Grants, etc. 50 words max.</w:t>
            </w:r>
          </w:p>
        </w:tc>
      </w:tr>
      <w:tr w:rsidR="00492998" w14:paraId="66E11EE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B8C2B0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18327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0BB26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56B2C14" w14:textId="6A598DCF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E2E4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15A0F2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6C7E9F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2270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492998" w14:paraId="4B87477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8929C9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4E44D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5294D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CDBD3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06256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7D218A" w14:paraId="64BD277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3525E2" w14:textId="0B205579" w:rsidR="007D218A" w:rsidRPr="00AA1E96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7D218A">
              <w:rPr>
                <w:rFonts w:ascii="Arial" w:hAnsi="Arial" w:cs="Arial"/>
                <w:b/>
              </w:rPr>
              <w:t>Please document top 3 executive team members and experience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B3214" w14:textId="77777777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7D218A" w14:paraId="3331463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2550DE" w14:textId="77777777" w:rsidR="007D218A" w:rsidRPr="007D218A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3F33" w14:textId="10FABC19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DC29A6" w14:paraId="4F869CF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9362CB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FCA9" w14:textId="1CCA8E5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Demographics</w:t>
            </w:r>
          </w:p>
        </w:tc>
      </w:tr>
      <w:tr w:rsidR="00585394" w14:paraId="15155894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02C575" w14:textId="5DE7DC4E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recently-funded SBIR awardee (201</w:t>
            </w:r>
            <w:r w:rsidR="00DC29A6">
              <w:rPr>
                <w:rFonts w:ascii="Arial" w:hAnsi="Arial" w:cs="Arial"/>
                <w:b/>
              </w:rPr>
              <w:t>8</w:t>
            </w:r>
            <w:r w:rsidRPr="00585394">
              <w:rPr>
                <w:rFonts w:ascii="Arial" w:hAnsi="Arial" w:cs="Arial"/>
                <w:b/>
              </w:rPr>
              <w:t>-prese</w:t>
            </w:r>
            <w:r w:rsidR="00DC29A6">
              <w:rPr>
                <w:rFonts w:ascii="Arial" w:hAnsi="Arial" w:cs="Arial"/>
                <w:b/>
              </w:rPr>
              <w:t>nt)</w:t>
            </w:r>
            <w:r w:rsidRPr="0058539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DCFFB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Yes</w:t>
            </w:r>
          </w:p>
          <w:p w14:paraId="1E0085AF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</w:t>
            </w:r>
          </w:p>
        </w:tc>
      </w:tr>
      <w:tr w:rsidR="00DC29A6" w14:paraId="4419F9DD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ED9E43" w14:textId="3A515D56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DC29A6">
              <w:rPr>
                <w:rFonts w:ascii="Arial" w:hAnsi="Arial" w:cs="Arial"/>
                <w:b/>
              </w:rPr>
              <w:t>Are you currently considered a “Non-traditional Defense Contractor?”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CD62" w14:textId="77777777" w:rsidR="00DC29A6" w:rsidRP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[  ] Yes</w:t>
            </w:r>
          </w:p>
          <w:p w14:paraId="21DD5BDD" w14:textId="0358F256" w:rsid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[  ] No</w:t>
            </w:r>
          </w:p>
        </w:tc>
      </w:tr>
      <w:tr w:rsidR="00DC29A6" w14:paraId="607A02BB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ADE3436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E39E" w14:textId="2509E3A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* A nontraditional defense contractor means an entity that is not currently performing and has not performed, for at least the one-year period prior to the date of this application, any contract or subcontract for the Department of Defense that is subject to full coverage under the cost accounting standards.</w:t>
            </w:r>
          </w:p>
        </w:tc>
      </w:tr>
      <w:tr w:rsidR="00585394" w14:paraId="75EDC643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D1AD0" w14:textId="4854C073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Veteran, Minority, or Woman Owned Business?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A7F45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Yes</w:t>
            </w:r>
          </w:p>
          <w:p w14:paraId="3FC14E83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No</w:t>
            </w:r>
          </w:p>
        </w:tc>
      </w:tr>
      <w:tr w:rsidR="009D14A2" w14:paraId="50F2F05F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243D8DF" w14:textId="7DA0A93A" w:rsidR="009D14A2" w:rsidRPr="00585394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>, check all that apply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63987" w14:textId="236C731A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3F4EBD">
              <w:rPr>
                <w:rFonts w:ascii="Arial" w:hAnsi="Arial" w:cs="Arial"/>
              </w:rPr>
              <w:t>Veteran</w:t>
            </w:r>
          </w:p>
          <w:p w14:paraId="74BEB870" w14:textId="63AE2C8C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="003F4EBD">
              <w:rPr>
                <w:rFonts w:ascii="Arial" w:hAnsi="Arial" w:cs="Arial"/>
              </w:rPr>
              <w:t>Minority</w:t>
            </w:r>
          </w:p>
          <w:p w14:paraId="2FE3CB17" w14:textId="788FD975" w:rsidR="003F4EBD" w:rsidRDefault="003F4EBD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Woman</w:t>
            </w:r>
          </w:p>
        </w:tc>
      </w:tr>
      <w:tr w:rsidR="003F4EBD" w14:paraId="4218FB87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355F83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E1F05" w14:textId="72B11535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  <w:b/>
                <w:szCs w:val="24"/>
              </w:rPr>
              <w:t>Partnering Consortia</w:t>
            </w:r>
          </w:p>
        </w:tc>
      </w:tr>
      <w:tr w:rsidR="003F4EBD" w14:paraId="070E022E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6648F29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4F6D4" w14:textId="2E45A63B" w:rsidR="003F4EBD" w:rsidRPr="002A3DF0" w:rsidRDefault="003441BF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441BF">
              <w:rPr>
                <w:rFonts w:ascii="Arial" w:hAnsi="Arial" w:cs="Arial"/>
              </w:rPr>
              <w:t>Indicate your interest in Consortia member and engagement opportunities (*membership fee waiver is not applicable for existing consortium members). Select all that align with your interests:</w:t>
            </w:r>
          </w:p>
        </w:tc>
      </w:tr>
      <w:tr w:rsidR="002A3DF0" w14:paraId="759F8775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3D70C4" w14:textId="688D056B" w:rsid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3F4EBD">
              <w:rPr>
                <w:rFonts w:ascii="Arial" w:hAnsi="Arial" w:cs="Arial"/>
                <w:b/>
              </w:rPr>
              <w:t>MCDC Medical CBRN Defense Consortium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25EAD" w14:textId="5D5DFDF9" w:rsidR="002A3DF0" w:rsidRPr="002A3DF0" w:rsidRDefault="002A3DF0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2A3DF0">
              <w:rPr>
                <w:rFonts w:ascii="Arial" w:hAnsi="Arial" w:cs="Arial"/>
              </w:rPr>
              <w:t xml:space="preserve">[  ] </w:t>
            </w:r>
            <w:r w:rsidR="003F4EBD" w:rsidRPr="003F4EBD">
              <w:rPr>
                <w:rFonts w:ascii="Arial" w:hAnsi="Arial" w:cs="Arial"/>
              </w:rPr>
              <w:t>MCDC Medical CBRN Defense Consortium</w:t>
            </w:r>
          </w:p>
          <w:p w14:paraId="321BF555" w14:textId="6192061A" w:rsid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</w:rPr>
              <w:t>(</w:t>
            </w:r>
            <w:proofErr w:type="gramStart"/>
            <w:r w:rsidRPr="003F4EBD">
              <w:rPr>
                <w:rFonts w:ascii="Arial" w:hAnsi="Arial" w:cs="Arial"/>
              </w:rPr>
              <w:t>diagnostics</w:t>
            </w:r>
            <w:proofErr w:type="gramEnd"/>
            <w:r w:rsidRPr="003F4EBD">
              <w:rPr>
                <w:rFonts w:ascii="Arial" w:hAnsi="Arial" w:cs="Arial"/>
              </w:rPr>
              <w:t>, therapeutics, delivery systems, vaccine-manufacturing, prophylaxis, treatment, biomaterials, AI/data, and more)</w:t>
            </w:r>
          </w:p>
        </w:tc>
      </w:tr>
      <w:tr w:rsidR="003F4EBD" w14:paraId="59DFB161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680E08" w14:textId="61B007BE" w:rsidR="003F4EBD" w:rsidRPr="003F4EBD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3F4EBD">
              <w:rPr>
                <w:rFonts w:ascii="Arial" w:hAnsi="Arial" w:cs="Arial"/>
                <w:b/>
              </w:rPr>
              <w:t>CWMD Countering Weapons of Mass Destruction Consortium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9CCB3" w14:textId="77777777" w:rsidR="003F4EBD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</w:t>
            </w:r>
            <w:r w:rsidRPr="003F4EBD">
              <w:rPr>
                <w:rFonts w:ascii="Arial" w:hAnsi="Arial" w:cs="Arial"/>
              </w:rPr>
              <w:t>CWMD Countering Weapons of Mass Destruction Consortium</w:t>
            </w:r>
          </w:p>
          <w:p w14:paraId="55EF56BF" w14:textId="729DF6CF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</w:rPr>
              <w:t>(</w:t>
            </w:r>
            <w:proofErr w:type="gramStart"/>
            <w:r w:rsidRPr="003F4EBD">
              <w:rPr>
                <w:rFonts w:ascii="Arial" w:hAnsi="Arial" w:cs="Arial"/>
              </w:rPr>
              <w:t>sensors</w:t>
            </w:r>
            <w:proofErr w:type="gramEnd"/>
            <w:r w:rsidRPr="003F4EBD">
              <w:rPr>
                <w:rFonts w:ascii="Arial" w:hAnsi="Arial" w:cs="Arial"/>
              </w:rPr>
              <w:t>, wearables, diagnostics, manufacturing, AI, autonomy, CBRN, hazard mitigation, AI/data, and more)</w:t>
            </w:r>
          </w:p>
        </w:tc>
      </w:tr>
    </w:tbl>
    <w:p w14:paraId="4F613AF2" w14:textId="77777777" w:rsidR="00B01381" w:rsidRDefault="00B01381" w:rsidP="00B01381">
      <w:pPr>
        <w:rPr>
          <w:rFonts w:ascii="Arial" w:hAnsi="Arial" w:cs="Arial"/>
        </w:rPr>
      </w:pPr>
    </w:p>
    <w:p w14:paraId="7C7D63A1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5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2349E"/>
    <w:rsid w:val="0012306C"/>
    <w:rsid w:val="00141AE4"/>
    <w:rsid w:val="001C6AC2"/>
    <w:rsid w:val="001F2DF3"/>
    <w:rsid w:val="001F6844"/>
    <w:rsid w:val="002A3DF0"/>
    <w:rsid w:val="00323F8D"/>
    <w:rsid w:val="003441BF"/>
    <w:rsid w:val="003F4EBD"/>
    <w:rsid w:val="00414694"/>
    <w:rsid w:val="00416CDC"/>
    <w:rsid w:val="004636F9"/>
    <w:rsid w:val="00492998"/>
    <w:rsid w:val="00585394"/>
    <w:rsid w:val="00694DB9"/>
    <w:rsid w:val="00713AFA"/>
    <w:rsid w:val="00773E7D"/>
    <w:rsid w:val="007D218A"/>
    <w:rsid w:val="00826452"/>
    <w:rsid w:val="008875C2"/>
    <w:rsid w:val="008B187B"/>
    <w:rsid w:val="008B4957"/>
    <w:rsid w:val="00994026"/>
    <w:rsid w:val="009A74A2"/>
    <w:rsid w:val="009B555E"/>
    <w:rsid w:val="009D14A2"/>
    <w:rsid w:val="00AA1E96"/>
    <w:rsid w:val="00AC3ED0"/>
    <w:rsid w:val="00AC63B8"/>
    <w:rsid w:val="00B01381"/>
    <w:rsid w:val="00B47BD9"/>
    <w:rsid w:val="00BD3E58"/>
    <w:rsid w:val="00CF44BF"/>
    <w:rsid w:val="00D31EA1"/>
    <w:rsid w:val="00D52AB2"/>
    <w:rsid w:val="00DC29A6"/>
    <w:rsid w:val="00E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15BEB"/>
  <w15:chartTrackingRefBased/>
  <w15:docId w15:val="{CF3341FD-C946-584C-A7BD-38A9C89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4867</Characters>
  <Application>Microsoft Office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24</cp:revision>
  <cp:lastPrinted>1900-01-01T06:00:00Z</cp:lastPrinted>
  <dcterms:created xsi:type="dcterms:W3CDTF">2018-01-31T21:16:00Z</dcterms:created>
  <dcterms:modified xsi:type="dcterms:W3CDTF">2023-03-09T21:41:00Z</dcterms:modified>
  <cp:category/>
</cp:coreProperties>
</file>